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252" w:type="dxa"/>
        <w:tblLook w:val="0000" w:firstRow="0" w:lastRow="0" w:firstColumn="0" w:lastColumn="0" w:noHBand="0" w:noVBand="0"/>
      </w:tblPr>
      <w:tblGrid>
        <w:gridCol w:w="3690"/>
        <w:gridCol w:w="5760"/>
      </w:tblGrid>
      <w:tr w:rsidR="00E04D8D" w:rsidTr="002E1D0A">
        <w:tc>
          <w:tcPr>
            <w:tcW w:w="3690" w:type="dxa"/>
          </w:tcPr>
          <w:p w:rsidR="00E04D8D" w:rsidRDefault="00E04D8D" w:rsidP="00021598">
            <w:pPr>
              <w:spacing w:after="0" w:line="340" w:lineRule="exact"/>
              <w:jc w:val="center"/>
              <w:rPr>
                <w:b/>
                <w:sz w:val="26"/>
                <w:szCs w:val="26"/>
              </w:rPr>
            </w:pPr>
            <w:r w:rsidRPr="009F7665">
              <w:rPr>
                <w:sz w:val="26"/>
                <w:szCs w:val="26"/>
              </w:rPr>
              <w:br w:type="page"/>
            </w:r>
            <w:r>
              <w:rPr>
                <w:b/>
                <w:sz w:val="26"/>
                <w:szCs w:val="26"/>
              </w:rPr>
              <w:t>VIETNAM STAGE ARTIST ASSOCIATION</w:t>
            </w:r>
          </w:p>
          <w:p w:rsidR="00E04D8D" w:rsidRPr="009F7665" w:rsidRDefault="00E04D8D" w:rsidP="00021598">
            <w:pPr>
              <w:spacing w:after="0" w:line="340" w:lineRule="exact"/>
              <w:jc w:val="center"/>
              <w:rPr>
                <w:b/>
                <w:sz w:val="26"/>
                <w:szCs w:val="26"/>
              </w:rPr>
            </w:pPr>
            <w:r>
              <w:rPr>
                <w:b/>
                <w:sz w:val="26"/>
                <w:szCs w:val="26"/>
              </w:rPr>
              <w:t>------------</w:t>
            </w:r>
          </w:p>
        </w:tc>
        <w:tc>
          <w:tcPr>
            <w:tcW w:w="5760" w:type="dxa"/>
          </w:tcPr>
          <w:p w:rsidR="00E04D8D" w:rsidRDefault="00E04D8D" w:rsidP="00514904">
            <w:pPr>
              <w:spacing w:after="0" w:line="340" w:lineRule="exact"/>
              <w:jc w:val="center"/>
              <w:rPr>
                <w:b/>
                <w:sz w:val="26"/>
                <w:szCs w:val="26"/>
              </w:rPr>
            </w:pPr>
            <w:r>
              <w:rPr>
                <w:b/>
                <w:sz w:val="26"/>
                <w:szCs w:val="26"/>
              </w:rPr>
              <w:t>SOCIALIST REPUBLIC OF VIETNAM</w:t>
            </w:r>
          </w:p>
          <w:p w:rsidR="00E04D8D" w:rsidRDefault="00E04D8D" w:rsidP="00021598">
            <w:pPr>
              <w:spacing w:after="0" w:line="300" w:lineRule="exact"/>
              <w:jc w:val="center"/>
              <w:rPr>
                <w:b/>
                <w:sz w:val="26"/>
                <w:szCs w:val="26"/>
              </w:rPr>
            </w:pPr>
            <w:r>
              <w:rPr>
                <w:b/>
                <w:sz w:val="26"/>
                <w:szCs w:val="26"/>
              </w:rPr>
              <w:t>Independence – Freedom - Happiness</w:t>
            </w:r>
          </w:p>
          <w:p w:rsidR="00E04D8D" w:rsidRPr="009F7665" w:rsidRDefault="00E04D8D" w:rsidP="002E1D0A">
            <w:pPr>
              <w:spacing w:after="0" w:line="300" w:lineRule="exact"/>
              <w:jc w:val="center"/>
              <w:rPr>
                <w:b/>
                <w:sz w:val="26"/>
                <w:szCs w:val="26"/>
              </w:rPr>
            </w:pPr>
            <w:r>
              <w:rPr>
                <w:b/>
                <w:sz w:val="26"/>
                <w:szCs w:val="26"/>
              </w:rPr>
              <w:t>---------------------------</w:t>
            </w:r>
          </w:p>
        </w:tc>
      </w:tr>
      <w:tr w:rsidR="00E04D8D" w:rsidTr="002E1D0A">
        <w:tc>
          <w:tcPr>
            <w:tcW w:w="3690" w:type="dxa"/>
          </w:tcPr>
          <w:p w:rsidR="00E04D8D" w:rsidRPr="002E1D0A" w:rsidRDefault="00E04D8D" w:rsidP="002E1D0A">
            <w:pPr>
              <w:spacing w:after="0" w:line="300" w:lineRule="exact"/>
              <w:jc w:val="center"/>
              <w:rPr>
                <w:sz w:val="26"/>
                <w:szCs w:val="26"/>
              </w:rPr>
            </w:pPr>
            <w:r w:rsidRPr="002E1D0A">
              <w:rPr>
                <w:b/>
                <w:sz w:val="26"/>
                <w:szCs w:val="26"/>
              </w:rPr>
              <w:t>No:</w:t>
            </w:r>
            <w:r w:rsidR="002E1D0A">
              <w:rPr>
                <w:sz w:val="26"/>
                <w:szCs w:val="26"/>
              </w:rPr>
              <w:t xml:space="preserve"> …..</w:t>
            </w:r>
            <w:r w:rsidRPr="002E1D0A">
              <w:rPr>
                <w:sz w:val="26"/>
                <w:szCs w:val="26"/>
              </w:rPr>
              <w:t xml:space="preserve"> /TB-HNSSK</w:t>
            </w:r>
          </w:p>
        </w:tc>
        <w:tc>
          <w:tcPr>
            <w:tcW w:w="5760" w:type="dxa"/>
          </w:tcPr>
          <w:p w:rsidR="00E04D8D" w:rsidRDefault="00E04D8D" w:rsidP="00417D38">
            <w:pPr>
              <w:spacing w:after="0" w:line="300" w:lineRule="exact"/>
              <w:jc w:val="center"/>
              <w:rPr>
                <w:b/>
                <w:sz w:val="26"/>
              </w:rPr>
            </w:pPr>
            <w:r>
              <w:rPr>
                <w:i/>
                <w:sz w:val="26"/>
              </w:rPr>
              <w:t xml:space="preserve">          Hanoi, </w:t>
            </w:r>
            <w:r w:rsidR="00514904">
              <w:rPr>
                <w:i/>
                <w:sz w:val="26"/>
              </w:rPr>
              <w:t>31</w:t>
            </w:r>
            <w:r w:rsidR="00514904" w:rsidRPr="00514904">
              <w:rPr>
                <w:i/>
                <w:sz w:val="26"/>
                <w:vertAlign w:val="superscript"/>
              </w:rPr>
              <w:t>st</w:t>
            </w:r>
            <w:r w:rsidR="00514904">
              <w:rPr>
                <w:i/>
                <w:sz w:val="26"/>
              </w:rPr>
              <w:t xml:space="preserve"> December, 202</w:t>
            </w:r>
            <w:r w:rsidR="00417D38">
              <w:rPr>
                <w:i/>
                <w:sz w:val="26"/>
              </w:rPr>
              <w:t>1</w:t>
            </w:r>
          </w:p>
        </w:tc>
      </w:tr>
    </w:tbl>
    <w:p w:rsidR="00E04D8D" w:rsidRDefault="00E04D8D" w:rsidP="00E04D8D">
      <w:pPr>
        <w:tabs>
          <w:tab w:val="center" w:pos="4801"/>
          <w:tab w:val="left" w:pos="6630"/>
        </w:tabs>
        <w:spacing w:before="120" w:after="120" w:line="300" w:lineRule="exact"/>
        <w:ind w:firstLine="570"/>
        <w:rPr>
          <w:b/>
        </w:rPr>
      </w:pPr>
      <w:r>
        <w:rPr>
          <w:b/>
        </w:rPr>
        <w:tab/>
      </w:r>
    </w:p>
    <w:p w:rsidR="00E04D8D" w:rsidRDefault="00E04D8D" w:rsidP="00E04D8D">
      <w:pPr>
        <w:tabs>
          <w:tab w:val="center" w:pos="4801"/>
          <w:tab w:val="left" w:pos="6630"/>
        </w:tabs>
        <w:spacing w:after="0" w:line="380" w:lineRule="exact"/>
        <w:ind w:firstLine="570"/>
        <w:jc w:val="center"/>
        <w:rPr>
          <w:b/>
          <w:sz w:val="32"/>
          <w:szCs w:val="32"/>
        </w:rPr>
      </w:pPr>
      <w:r>
        <w:rPr>
          <w:b/>
          <w:sz w:val="32"/>
          <w:szCs w:val="32"/>
        </w:rPr>
        <w:t>ANNOUNCEMENT OF</w:t>
      </w:r>
    </w:p>
    <w:p w:rsidR="00E04D8D" w:rsidRDefault="00E04D8D" w:rsidP="00E04D8D">
      <w:pPr>
        <w:tabs>
          <w:tab w:val="center" w:pos="4801"/>
          <w:tab w:val="left" w:pos="6630"/>
        </w:tabs>
        <w:spacing w:after="0" w:line="380" w:lineRule="exact"/>
        <w:ind w:firstLine="573"/>
        <w:jc w:val="center"/>
        <w:rPr>
          <w:b/>
          <w:sz w:val="32"/>
          <w:szCs w:val="32"/>
        </w:rPr>
      </w:pPr>
      <w:r>
        <w:rPr>
          <w:b/>
          <w:sz w:val="32"/>
          <w:szCs w:val="32"/>
        </w:rPr>
        <w:t>“THE FIFTH INTERNATIONAL EXPERIMENTAL THEATR</w:t>
      </w:r>
      <w:r w:rsidR="003638F2">
        <w:rPr>
          <w:b/>
          <w:sz w:val="32"/>
          <w:szCs w:val="32"/>
        </w:rPr>
        <w:t>E</w:t>
      </w:r>
      <w:r>
        <w:rPr>
          <w:b/>
          <w:sz w:val="32"/>
          <w:szCs w:val="32"/>
        </w:rPr>
        <w:t xml:space="preserve"> FESTIVAL”, HANOI - 2022</w:t>
      </w:r>
    </w:p>
    <w:p w:rsidR="00E04D8D" w:rsidRDefault="00E04D8D" w:rsidP="00E04D8D">
      <w:pPr>
        <w:spacing w:before="120" w:after="120" w:line="300" w:lineRule="exact"/>
        <w:ind w:firstLine="570"/>
        <w:jc w:val="both"/>
        <w:rPr>
          <w:szCs w:val="28"/>
        </w:rPr>
      </w:pPr>
    </w:p>
    <w:p w:rsidR="005D7A4F" w:rsidRDefault="005D7A4F" w:rsidP="005D7A4F">
      <w:pPr>
        <w:spacing w:before="120" w:after="0" w:line="340" w:lineRule="exact"/>
        <w:ind w:firstLine="540"/>
        <w:jc w:val="both"/>
        <w:rPr>
          <w:spacing w:val="6"/>
        </w:rPr>
      </w:pPr>
      <w:r>
        <w:rPr>
          <w:spacing w:val="6"/>
        </w:rPr>
        <w:t>Warm greetings from the Vietnam Stage Artists Association (VSAA)</w:t>
      </w:r>
      <w:r w:rsidR="008C47C6">
        <w:rPr>
          <w:spacing w:val="6"/>
        </w:rPr>
        <w:t xml:space="preserve"> and </w:t>
      </w:r>
      <w:r w:rsidR="00141025">
        <w:rPr>
          <w:spacing w:val="6"/>
        </w:rPr>
        <w:t xml:space="preserve">Vietnamese Center of ITI </w:t>
      </w:r>
      <w:r>
        <w:rPr>
          <w:spacing w:val="6"/>
        </w:rPr>
        <w:t>to international friends and colleagues!</w:t>
      </w:r>
    </w:p>
    <w:p w:rsidR="005D7A4F" w:rsidRDefault="00E04D8D" w:rsidP="005D7A4F">
      <w:pPr>
        <w:spacing w:before="120" w:after="0" w:line="340" w:lineRule="exact"/>
        <w:ind w:firstLine="540"/>
        <w:jc w:val="both"/>
        <w:rPr>
          <w:spacing w:val="2"/>
        </w:rPr>
      </w:pPr>
      <w:r>
        <w:t>Pursuant to the Ministry of Culture, Sport and Tourism’s Decision dated October 27</w:t>
      </w:r>
      <w:r w:rsidRPr="00C32F93">
        <w:rPr>
          <w:vertAlign w:val="superscript"/>
        </w:rPr>
        <w:t>th</w:t>
      </w:r>
      <w:r>
        <w:t xml:space="preserve"> 2021 approving the Project “International Experimental Theater Festivals” for the period of 2021 – 2030, t</w:t>
      </w:r>
      <w:r>
        <w:rPr>
          <w:spacing w:val="2"/>
        </w:rPr>
        <w:t>he Vietnam Stage Artists Association shall hold the “The Fifth International Experimental</w:t>
      </w:r>
      <w:r w:rsidR="00141025">
        <w:rPr>
          <w:spacing w:val="2"/>
        </w:rPr>
        <w:t xml:space="preserve"> T</w:t>
      </w:r>
      <w:r w:rsidR="003638F2">
        <w:rPr>
          <w:spacing w:val="2"/>
        </w:rPr>
        <w:t>heat</w:t>
      </w:r>
      <w:r w:rsidR="00141025">
        <w:rPr>
          <w:spacing w:val="2"/>
        </w:rPr>
        <w:t>r</w:t>
      </w:r>
      <w:r w:rsidR="003638F2">
        <w:rPr>
          <w:spacing w:val="2"/>
        </w:rPr>
        <w:t>e</w:t>
      </w:r>
      <w:r>
        <w:rPr>
          <w:spacing w:val="2"/>
        </w:rPr>
        <w:t xml:space="preserve"> Festival, Hanoi</w:t>
      </w:r>
      <w:r w:rsidR="00141025">
        <w:rPr>
          <w:spacing w:val="2"/>
        </w:rPr>
        <w:t xml:space="preserve"> -</w:t>
      </w:r>
      <w:r>
        <w:rPr>
          <w:spacing w:val="2"/>
        </w:rPr>
        <w:t xml:space="preserve"> 2022”.</w:t>
      </w:r>
    </w:p>
    <w:p w:rsidR="005D7A4F" w:rsidRDefault="00E04D8D" w:rsidP="005D7A4F">
      <w:pPr>
        <w:spacing w:before="120" w:after="0" w:line="340" w:lineRule="exact"/>
        <w:ind w:firstLine="540"/>
        <w:jc w:val="both"/>
        <w:rPr>
          <w:spacing w:val="2"/>
        </w:rPr>
      </w:pPr>
      <w:r>
        <w:rPr>
          <w:spacing w:val="2"/>
        </w:rPr>
        <w:t>Artistic groups and individuals are kindly invited to register for this Festival in Hanoi</w:t>
      </w:r>
      <w:r w:rsidRPr="00F96F3E">
        <w:rPr>
          <w:spacing w:val="2"/>
        </w:rPr>
        <w:t>.</w:t>
      </w:r>
    </w:p>
    <w:p w:rsidR="005D7A4F" w:rsidRDefault="00E04D8D" w:rsidP="005D7A4F">
      <w:pPr>
        <w:spacing w:before="120" w:after="0" w:line="340" w:lineRule="exact"/>
        <w:ind w:firstLine="540"/>
        <w:jc w:val="both"/>
        <w:rPr>
          <w:b/>
          <w:szCs w:val="28"/>
        </w:rPr>
      </w:pPr>
      <w:r w:rsidRPr="008B52D4">
        <w:rPr>
          <w:b/>
          <w:szCs w:val="28"/>
        </w:rPr>
        <w:t xml:space="preserve">I. </w:t>
      </w:r>
      <w:r>
        <w:rPr>
          <w:b/>
          <w:szCs w:val="28"/>
        </w:rPr>
        <w:t>PURPOSES AND GOALS</w:t>
      </w:r>
      <w:r w:rsidRPr="008B52D4">
        <w:rPr>
          <w:b/>
          <w:szCs w:val="28"/>
        </w:rPr>
        <w:t>:</w:t>
      </w:r>
    </w:p>
    <w:p w:rsidR="005D7A4F" w:rsidRDefault="00E04D8D" w:rsidP="005D7A4F">
      <w:pPr>
        <w:spacing w:before="120" w:after="0" w:line="340" w:lineRule="exact"/>
        <w:ind w:firstLine="540"/>
        <w:jc w:val="both"/>
        <w:rPr>
          <w:szCs w:val="28"/>
        </w:rPr>
      </w:pPr>
      <w:r>
        <w:rPr>
          <w:szCs w:val="28"/>
        </w:rPr>
        <w:t>The International Experiment</w:t>
      </w:r>
      <w:r w:rsidR="00141025">
        <w:rPr>
          <w:szCs w:val="28"/>
        </w:rPr>
        <w:t>al</w:t>
      </w:r>
      <w:r>
        <w:rPr>
          <w:szCs w:val="28"/>
        </w:rPr>
        <w:t xml:space="preserve"> Theatr</w:t>
      </w:r>
      <w:r w:rsidR="003638F2">
        <w:rPr>
          <w:szCs w:val="28"/>
        </w:rPr>
        <w:t>e</w:t>
      </w:r>
      <w:r>
        <w:rPr>
          <w:szCs w:val="28"/>
        </w:rPr>
        <w:t xml:space="preserve"> Festival provides opportunities for expertise learning, exchanges and interacting between local and international artists. It is also a chance for Vietnamese artists to promote their traditional performing arts with their distinguished artistic values to international colleagues.  </w:t>
      </w:r>
    </w:p>
    <w:p w:rsidR="005D7A4F" w:rsidRDefault="00E04D8D" w:rsidP="005D7A4F">
      <w:pPr>
        <w:spacing w:before="120" w:after="0" w:line="340" w:lineRule="exact"/>
        <w:ind w:firstLine="540"/>
        <w:jc w:val="both"/>
        <w:rPr>
          <w:szCs w:val="28"/>
        </w:rPr>
      </w:pPr>
      <w:r>
        <w:rPr>
          <w:szCs w:val="28"/>
        </w:rPr>
        <w:t xml:space="preserve">By organizing this Festival, Vietnamese stage </w:t>
      </w:r>
      <w:bookmarkStart w:id="0" w:name="_GoBack"/>
      <w:bookmarkEnd w:id="0"/>
      <w:r>
        <w:rPr>
          <w:szCs w:val="28"/>
        </w:rPr>
        <w:t>artists shall enrich their experiences and exchanges for artistic creativities, thereby finding new artistic directions for  new productions with high ideological and artistic qualities, pursuant to the Politburo’s Resolution 23 on “</w:t>
      </w:r>
      <w:r>
        <w:rPr>
          <w:i/>
          <w:iCs/>
          <w:szCs w:val="28"/>
        </w:rPr>
        <w:t>Continuing to build and develop literature and art in new era”,</w:t>
      </w:r>
      <w:r>
        <w:rPr>
          <w:szCs w:val="28"/>
        </w:rPr>
        <w:t xml:space="preserve"> and the Central Party’s Resolution 33-NQ/TW on “</w:t>
      </w:r>
      <w:r>
        <w:rPr>
          <w:i/>
          <w:iCs/>
          <w:szCs w:val="28"/>
        </w:rPr>
        <w:t xml:space="preserve">Building and developing Vietnamese art and humanity for the Nation’s sustainable development” </w:t>
      </w:r>
      <w:r>
        <w:rPr>
          <w:szCs w:val="28"/>
        </w:rPr>
        <w:t xml:space="preserve">as well as other Resolutions of the Party on culture and art.  </w:t>
      </w:r>
    </w:p>
    <w:p w:rsidR="005D7A4F" w:rsidRDefault="00E04D8D" w:rsidP="005D7A4F">
      <w:pPr>
        <w:spacing w:before="120" w:after="0" w:line="340" w:lineRule="exact"/>
        <w:ind w:firstLine="540"/>
        <w:jc w:val="both"/>
        <w:rPr>
          <w:b/>
          <w:szCs w:val="28"/>
        </w:rPr>
      </w:pPr>
      <w:r>
        <w:rPr>
          <w:b/>
          <w:szCs w:val="28"/>
        </w:rPr>
        <w:t>II. CANDIDATES AND TERMS OF PARTICIPATION:</w:t>
      </w:r>
    </w:p>
    <w:p w:rsidR="005D7A4F" w:rsidRDefault="00E04D8D" w:rsidP="005D7A4F">
      <w:pPr>
        <w:spacing w:before="120" w:after="0" w:line="340" w:lineRule="exact"/>
        <w:ind w:firstLine="540"/>
        <w:jc w:val="both"/>
        <w:rPr>
          <w:szCs w:val="28"/>
        </w:rPr>
      </w:pPr>
      <w:r w:rsidRPr="009F7665">
        <w:rPr>
          <w:szCs w:val="28"/>
          <w:lang w:val="vi-VN"/>
        </w:rPr>
        <w:t xml:space="preserve">- </w:t>
      </w:r>
      <w:r>
        <w:rPr>
          <w:szCs w:val="28"/>
        </w:rPr>
        <w:t>Theater companies, artists from any countries, who meat the Festival’s requirements may apply. A link to the video clip of the play, complete information of the creative team and the dialogue transcription in English must be provided to the Organizing Committee.</w:t>
      </w:r>
    </w:p>
    <w:p w:rsidR="005D7A4F" w:rsidRDefault="00E04D8D" w:rsidP="005D7A4F">
      <w:pPr>
        <w:spacing w:before="120" w:after="0" w:line="340" w:lineRule="exact"/>
        <w:ind w:firstLine="540"/>
        <w:jc w:val="both"/>
        <w:rPr>
          <w:szCs w:val="28"/>
        </w:rPr>
      </w:pPr>
      <w:r w:rsidRPr="009F7665">
        <w:rPr>
          <w:szCs w:val="28"/>
        </w:rPr>
        <w:lastRenderedPageBreak/>
        <w:t xml:space="preserve">- </w:t>
      </w:r>
      <w:r>
        <w:rPr>
          <w:szCs w:val="28"/>
        </w:rPr>
        <w:t>Participating theater companies and artists shall must adhere to Vietnamese given theater facilities and technical conditions and must bring their own props.</w:t>
      </w:r>
    </w:p>
    <w:p w:rsidR="005D7A4F" w:rsidRDefault="00E04D8D" w:rsidP="005D7A4F">
      <w:pPr>
        <w:spacing w:before="120" w:after="0" w:line="340" w:lineRule="exact"/>
        <w:ind w:firstLine="540"/>
        <w:jc w:val="both"/>
        <w:rPr>
          <w:b/>
          <w:szCs w:val="28"/>
        </w:rPr>
      </w:pPr>
      <w:r>
        <w:rPr>
          <w:b/>
          <w:szCs w:val="28"/>
        </w:rPr>
        <w:t>III</w:t>
      </w:r>
      <w:r w:rsidRPr="009F7665">
        <w:rPr>
          <w:b/>
          <w:szCs w:val="28"/>
          <w:lang w:val="vi-VN"/>
        </w:rPr>
        <w:t xml:space="preserve">. </w:t>
      </w:r>
      <w:r>
        <w:rPr>
          <w:b/>
          <w:szCs w:val="28"/>
        </w:rPr>
        <w:t>CRITERIA FOR PARTICIPATING PLAYS</w:t>
      </w:r>
    </w:p>
    <w:p w:rsidR="00514904" w:rsidRDefault="00E04D8D" w:rsidP="005D7A4F">
      <w:pPr>
        <w:spacing w:before="120" w:after="0" w:line="340" w:lineRule="exact"/>
        <w:ind w:firstLine="540"/>
        <w:jc w:val="both"/>
        <w:rPr>
          <w:szCs w:val="28"/>
          <w:lang w:val="vi-VN"/>
        </w:rPr>
      </w:pPr>
      <w:r w:rsidRPr="00035CDA">
        <w:rPr>
          <w:szCs w:val="28"/>
          <w:lang w:val="vi-VN"/>
        </w:rPr>
        <w:t>-</w:t>
      </w:r>
      <w:r w:rsidRPr="009F7665">
        <w:rPr>
          <w:b/>
          <w:szCs w:val="28"/>
          <w:lang w:val="vi-VN"/>
        </w:rPr>
        <w:t xml:space="preserve"> </w:t>
      </w:r>
      <w:r>
        <w:rPr>
          <w:szCs w:val="28"/>
          <w:lang w:val="vi-VN"/>
        </w:rPr>
        <w:t xml:space="preserve">Length of </w:t>
      </w:r>
      <w:r>
        <w:rPr>
          <w:szCs w:val="28"/>
        </w:rPr>
        <w:t>the performance</w:t>
      </w:r>
      <w:r>
        <w:rPr>
          <w:szCs w:val="28"/>
          <w:lang w:val="vi-VN"/>
        </w:rPr>
        <w:t>: Must be between 60 – 12</w:t>
      </w:r>
      <w:r>
        <w:rPr>
          <w:szCs w:val="28"/>
        </w:rPr>
        <w:t>0</w:t>
      </w:r>
      <w:r>
        <w:rPr>
          <w:szCs w:val="28"/>
          <w:lang w:val="vi-VN"/>
        </w:rPr>
        <w:t xml:space="preserve"> </w:t>
      </w:r>
      <w:r>
        <w:rPr>
          <w:szCs w:val="28"/>
        </w:rPr>
        <w:t>minutes</w:t>
      </w:r>
      <w:r w:rsidRPr="009F7665">
        <w:rPr>
          <w:szCs w:val="28"/>
          <w:lang w:val="vi-VN"/>
        </w:rPr>
        <w:t>.</w:t>
      </w:r>
    </w:p>
    <w:p w:rsidR="005D7A4F" w:rsidRDefault="00514904" w:rsidP="005D7A4F">
      <w:pPr>
        <w:spacing w:before="120" w:after="0" w:line="340" w:lineRule="exact"/>
        <w:ind w:firstLine="540"/>
        <w:jc w:val="both"/>
        <w:rPr>
          <w:szCs w:val="28"/>
          <w:lang w:val="fr-FR"/>
        </w:rPr>
      </w:pPr>
      <w:r>
        <w:rPr>
          <w:szCs w:val="28"/>
          <w:lang w:val="fr-FR"/>
        </w:rPr>
        <w:t xml:space="preserve">- </w:t>
      </w:r>
      <w:r w:rsidR="00E04D8D">
        <w:rPr>
          <w:szCs w:val="28"/>
          <w:lang w:val="fr-FR"/>
        </w:rPr>
        <w:t xml:space="preserve">Participating plays must bear in them new artistic explorations, experimental materials with respect to Script, Artistic direction, Stage design, Acting, Sound, Lighting, Music, Physical movements and other artistic aspects. </w:t>
      </w:r>
    </w:p>
    <w:p w:rsidR="005D7A4F" w:rsidRDefault="00E04D8D" w:rsidP="005D7A4F">
      <w:pPr>
        <w:spacing w:before="120" w:after="0" w:line="340" w:lineRule="exact"/>
        <w:ind w:firstLine="540"/>
        <w:jc w:val="both"/>
        <w:rPr>
          <w:szCs w:val="28"/>
          <w:lang w:val="fr-FR"/>
        </w:rPr>
      </w:pPr>
      <w:r w:rsidRPr="009F7665">
        <w:rPr>
          <w:szCs w:val="28"/>
          <w:lang w:val="fr-FR"/>
        </w:rPr>
        <w:t xml:space="preserve">- </w:t>
      </w:r>
      <w:r>
        <w:rPr>
          <w:szCs w:val="28"/>
          <w:lang w:val="fr-FR"/>
        </w:rPr>
        <w:t xml:space="preserve">The experimental materials created by the Playwright, Director, Set designer, Composer, Actors/Actresses etc, must efficiently serve the content and the artistic aspect of the play, be in harmony with the public tastes and decency, and reflect the True, the Good and the Beauty which are the mission of the art. Besides, the plays should be rich and diverse in styles with exotic explorations and asscessible to universal audience. </w:t>
      </w:r>
    </w:p>
    <w:p w:rsidR="005D7A4F" w:rsidRDefault="00E04D8D" w:rsidP="005D7A4F">
      <w:pPr>
        <w:spacing w:before="120" w:after="0" w:line="340" w:lineRule="exact"/>
        <w:ind w:firstLine="540"/>
        <w:jc w:val="both"/>
        <w:rPr>
          <w:b/>
          <w:szCs w:val="28"/>
        </w:rPr>
      </w:pPr>
      <w:r>
        <w:rPr>
          <w:b/>
          <w:szCs w:val="28"/>
        </w:rPr>
        <w:t>IV</w:t>
      </w:r>
      <w:r w:rsidRPr="00035CDA">
        <w:rPr>
          <w:b/>
          <w:szCs w:val="28"/>
          <w:lang w:val="vi-VN"/>
        </w:rPr>
        <w:t xml:space="preserve">. </w:t>
      </w:r>
      <w:r>
        <w:rPr>
          <w:b/>
          <w:szCs w:val="28"/>
        </w:rPr>
        <w:t>TRANSPORTATION AND ACCOMMODATION</w:t>
      </w:r>
    </w:p>
    <w:p w:rsidR="005D7A4F" w:rsidRDefault="00E04D8D" w:rsidP="005D7A4F">
      <w:pPr>
        <w:spacing w:before="120" w:after="0" w:line="340" w:lineRule="exact"/>
        <w:ind w:firstLine="540"/>
        <w:jc w:val="both"/>
        <w:rPr>
          <w:szCs w:val="28"/>
          <w:lang w:val="vi-VN"/>
        </w:rPr>
      </w:pPr>
      <w:r w:rsidRPr="009F7665">
        <w:rPr>
          <w:szCs w:val="28"/>
        </w:rPr>
        <w:t xml:space="preserve">- </w:t>
      </w:r>
      <w:r>
        <w:rPr>
          <w:szCs w:val="28"/>
        </w:rPr>
        <w:t>The Organizing committee shall cover local accommodation, transportations and insurance in Vietnam for maximum 10 persons each theatre group throughout the Festival (Exceeding members have to pay the above expenses on their own)</w:t>
      </w:r>
      <w:r w:rsidRPr="009F7665">
        <w:rPr>
          <w:szCs w:val="28"/>
          <w:lang w:val="vi-VN"/>
        </w:rPr>
        <w:t>.</w:t>
      </w:r>
    </w:p>
    <w:p w:rsidR="005D7A4F" w:rsidRDefault="00E04D8D" w:rsidP="005D7A4F">
      <w:pPr>
        <w:spacing w:before="120" w:after="0" w:line="340" w:lineRule="exact"/>
        <w:ind w:firstLine="540"/>
        <w:jc w:val="both"/>
        <w:rPr>
          <w:szCs w:val="28"/>
        </w:rPr>
      </w:pPr>
      <w:r w:rsidRPr="009F7665">
        <w:rPr>
          <w:szCs w:val="28"/>
        </w:rPr>
        <w:t>-</w:t>
      </w:r>
      <w:r>
        <w:rPr>
          <w:szCs w:val="28"/>
        </w:rPr>
        <w:t xml:space="preserve"> Foreign theater group pay their own international transportation to and from Vietnam</w:t>
      </w:r>
      <w:r w:rsidRPr="009F7665">
        <w:rPr>
          <w:szCs w:val="28"/>
        </w:rPr>
        <w:t>.</w:t>
      </w:r>
    </w:p>
    <w:p w:rsidR="005D7A4F" w:rsidRDefault="00E04D8D" w:rsidP="005D7A4F">
      <w:pPr>
        <w:spacing w:before="120" w:after="0" w:line="340" w:lineRule="exact"/>
        <w:ind w:firstLine="540"/>
        <w:jc w:val="both"/>
        <w:rPr>
          <w:szCs w:val="28"/>
          <w:lang w:val="fr-FR"/>
        </w:rPr>
      </w:pPr>
      <w:r w:rsidRPr="009F7665">
        <w:rPr>
          <w:szCs w:val="28"/>
          <w:lang w:val="fr-FR"/>
        </w:rPr>
        <w:t xml:space="preserve">- </w:t>
      </w:r>
      <w:r>
        <w:rPr>
          <w:szCs w:val="28"/>
          <w:lang w:val="fr-FR"/>
        </w:rPr>
        <w:t>In addition to an official performance, each group may provide an extra perfomance for the public</w:t>
      </w:r>
      <w:r w:rsidRPr="009F7665">
        <w:rPr>
          <w:szCs w:val="28"/>
          <w:lang w:val="fr-FR"/>
        </w:rPr>
        <w:t>.</w:t>
      </w:r>
    </w:p>
    <w:p w:rsidR="005D7A4F" w:rsidRDefault="00E04D8D" w:rsidP="005D7A4F">
      <w:pPr>
        <w:spacing w:before="120" w:after="0" w:line="340" w:lineRule="exact"/>
        <w:ind w:firstLine="540"/>
        <w:jc w:val="both"/>
        <w:rPr>
          <w:szCs w:val="28"/>
        </w:rPr>
      </w:pPr>
      <w:r w:rsidRPr="009F7665">
        <w:rPr>
          <w:szCs w:val="28"/>
        </w:rPr>
        <w:t xml:space="preserve">- </w:t>
      </w:r>
      <w:r>
        <w:rPr>
          <w:szCs w:val="28"/>
        </w:rPr>
        <w:t>The Organizing Committee</w:t>
      </w:r>
      <w:r w:rsidR="009360B4">
        <w:rPr>
          <w:szCs w:val="28"/>
        </w:rPr>
        <w:t xml:space="preserve"> shall not hold any </w:t>
      </w:r>
      <w:r>
        <w:rPr>
          <w:szCs w:val="28"/>
        </w:rPr>
        <w:t>responsibl</w:t>
      </w:r>
      <w:r w:rsidR="009360B4">
        <w:rPr>
          <w:szCs w:val="28"/>
        </w:rPr>
        <w:t>ilty</w:t>
      </w:r>
      <w:r>
        <w:rPr>
          <w:szCs w:val="28"/>
        </w:rPr>
        <w:t xml:space="preserve"> for any loss or damages of prop or costumes during the Festival.</w:t>
      </w:r>
    </w:p>
    <w:p w:rsidR="005D7A4F" w:rsidRDefault="00E04D8D" w:rsidP="005D7A4F">
      <w:pPr>
        <w:spacing w:before="120" w:after="0" w:line="340" w:lineRule="exact"/>
        <w:ind w:firstLine="540"/>
        <w:jc w:val="both"/>
        <w:rPr>
          <w:b/>
          <w:szCs w:val="28"/>
        </w:rPr>
      </w:pPr>
      <w:r>
        <w:rPr>
          <w:b/>
          <w:szCs w:val="28"/>
        </w:rPr>
        <w:t>V</w:t>
      </w:r>
      <w:r w:rsidRPr="009F7665">
        <w:rPr>
          <w:b/>
          <w:szCs w:val="28"/>
        </w:rPr>
        <w:t xml:space="preserve">. </w:t>
      </w:r>
      <w:r>
        <w:rPr>
          <w:b/>
          <w:szCs w:val="28"/>
        </w:rPr>
        <w:t>PRIZES AND AWARDS</w:t>
      </w:r>
    </w:p>
    <w:p w:rsidR="005D7A4F" w:rsidRDefault="00E04D8D" w:rsidP="005D7A4F">
      <w:pPr>
        <w:spacing w:before="120" w:after="0" w:line="340" w:lineRule="exact"/>
        <w:ind w:firstLine="540"/>
        <w:jc w:val="both"/>
        <w:rPr>
          <w:szCs w:val="28"/>
          <w:lang w:val="fr-FR"/>
        </w:rPr>
      </w:pPr>
      <w:r w:rsidRPr="009F7665">
        <w:rPr>
          <w:szCs w:val="28"/>
          <w:lang w:val="fr-FR"/>
        </w:rPr>
        <w:t xml:space="preserve">- </w:t>
      </w:r>
      <w:r>
        <w:rPr>
          <w:szCs w:val="28"/>
          <w:lang w:val="fr-FR"/>
        </w:rPr>
        <w:t xml:space="preserve">Total number of play awards shall not exceed 35% of the total number of participating plays. Awards shall be based on scores judged by the Organizing Committee. </w:t>
      </w:r>
    </w:p>
    <w:p w:rsidR="005D7A4F" w:rsidRDefault="00E04D8D" w:rsidP="005D7A4F">
      <w:pPr>
        <w:spacing w:before="120" w:after="0" w:line="340" w:lineRule="exact"/>
        <w:ind w:firstLine="540"/>
        <w:jc w:val="both"/>
        <w:rPr>
          <w:szCs w:val="28"/>
          <w:lang w:val="fr-FR"/>
        </w:rPr>
      </w:pPr>
      <w:r w:rsidRPr="009F7665">
        <w:rPr>
          <w:szCs w:val="28"/>
          <w:lang w:val="fr-FR"/>
        </w:rPr>
        <w:t xml:space="preserve">- </w:t>
      </w:r>
      <w:r>
        <w:rPr>
          <w:szCs w:val="28"/>
          <w:lang w:val="fr-FR"/>
        </w:rPr>
        <w:t xml:space="preserve">Total number of actors’ and actress’ awards shall not exceed 35% of the total number of participating actors and actresses. Awards to be based on scores judged by the Organizing Committee. </w:t>
      </w:r>
    </w:p>
    <w:p w:rsidR="005D7A4F" w:rsidRDefault="00E04D8D" w:rsidP="005D7A4F">
      <w:pPr>
        <w:spacing w:before="120" w:after="0" w:line="340" w:lineRule="exact"/>
        <w:ind w:firstLine="540"/>
        <w:jc w:val="both"/>
        <w:rPr>
          <w:szCs w:val="28"/>
        </w:rPr>
      </w:pPr>
      <w:r w:rsidRPr="009F7665">
        <w:rPr>
          <w:szCs w:val="28"/>
        </w:rPr>
        <w:t xml:space="preserve">- </w:t>
      </w:r>
      <w:r>
        <w:rPr>
          <w:szCs w:val="28"/>
        </w:rPr>
        <w:t>In addiction to Gold and Silver Medals for plays and actors and actresses, a Gold Medals shall be awarded to the best Playwright, Director, Composer, Set Designer, Sound and Lighting Designer, etc., who have unique creativities adhering to the Festival’s guideline.</w:t>
      </w:r>
    </w:p>
    <w:p w:rsidR="005D7A4F" w:rsidRDefault="00E04D8D" w:rsidP="005D7A4F">
      <w:pPr>
        <w:spacing w:before="120" w:after="0" w:line="340" w:lineRule="exact"/>
        <w:ind w:firstLine="540"/>
        <w:jc w:val="both"/>
        <w:rPr>
          <w:szCs w:val="28"/>
        </w:rPr>
      </w:pPr>
      <w:r>
        <w:rPr>
          <w:szCs w:val="28"/>
        </w:rPr>
        <w:lastRenderedPageBreak/>
        <w:t xml:space="preserve">- Festival trophies shall be awarded to artists who win one of the awards; a festival trophy shall be given to each participating group. </w:t>
      </w:r>
    </w:p>
    <w:p w:rsidR="005D7A4F" w:rsidRDefault="00E04D8D" w:rsidP="005D7A4F">
      <w:pPr>
        <w:spacing w:before="120" w:after="0" w:line="340" w:lineRule="exact"/>
        <w:ind w:firstLine="540"/>
        <w:jc w:val="both"/>
        <w:rPr>
          <w:b/>
          <w:szCs w:val="28"/>
        </w:rPr>
      </w:pPr>
      <w:r>
        <w:rPr>
          <w:b/>
          <w:szCs w:val="28"/>
        </w:rPr>
        <w:t>VI</w:t>
      </w:r>
      <w:r w:rsidRPr="009F7665">
        <w:rPr>
          <w:b/>
          <w:szCs w:val="28"/>
        </w:rPr>
        <w:t xml:space="preserve">. </w:t>
      </w:r>
      <w:r>
        <w:rPr>
          <w:b/>
          <w:szCs w:val="28"/>
        </w:rPr>
        <w:t>COPYRIGHTS</w:t>
      </w:r>
    </w:p>
    <w:p w:rsidR="005D7A4F" w:rsidRDefault="00E04D8D" w:rsidP="005D7A4F">
      <w:pPr>
        <w:spacing w:before="120" w:after="0" w:line="340" w:lineRule="exact"/>
        <w:ind w:firstLine="540"/>
        <w:jc w:val="both"/>
        <w:rPr>
          <w:szCs w:val="28"/>
        </w:rPr>
      </w:pPr>
      <w:r w:rsidRPr="009F7665">
        <w:rPr>
          <w:szCs w:val="28"/>
        </w:rPr>
        <w:t xml:space="preserve">- </w:t>
      </w:r>
      <w:r>
        <w:rPr>
          <w:szCs w:val="28"/>
        </w:rPr>
        <w:t>Organizing Committee reserves the rights for video copying, TV broadcasting of the performances without having to pay any fees.</w:t>
      </w:r>
    </w:p>
    <w:p w:rsidR="005D7A4F" w:rsidRDefault="00E04D8D" w:rsidP="005D7A4F">
      <w:pPr>
        <w:spacing w:before="120" w:after="0" w:line="340" w:lineRule="exact"/>
        <w:ind w:firstLine="540"/>
        <w:jc w:val="both"/>
        <w:rPr>
          <w:szCs w:val="28"/>
        </w:rPr>
      </w:pPr>
      <w:r>
        <w:rPr>
          <w:szCs w:val="28"/>
        </w:rPr>
        <w:t>- Participating group and individuals are responsible for the copyrights of their own productions performed at the Festival</w:t>
      </w:r>
      <w:r w:rsidRPr="009F7665">
        <w:rPr>
          <w:szCs w:val="28"/>
        </w:rPr>
        <w:t>.</w:t>
      </w:r>
    </w:p>
    <w:p w:rsidR="005D7A4F" w:rsidRDefault="00E04D8D" w:rsidP="005D7A4F">
      <w:pPr>
        <w:spacing w:before="120" w:after="0" w:line="340" w:lineRule="exact"/>
        <w:ind w:firstLine="540"/>
        <w:jc w:val="both"/>
        <w:rPr>
          <w:b/>
          <w:szCs w:val="28"/>
        </w:rPr>
      </w:pPr>
      <w:r>
        <w:rPr>
          <w:b/>
          <w:szCs w:val="28"/>
        </w:rPr>
        <w:t>VII</w:t>
      </w:r>
      <w:r w:rsidRPr="009F7665">
        <w:rPr>
          <w:b/>
          <w:szCs w:val="28"/>
          <w:lang w:val="vi-VN"/>
        </w:rPr>
        <w:t xml:space="preserve">. </w:t>
      </w:r>
      <w:r>
        <w:rPr>
          <w:b/>
          <w:szCs w:val="28"/>
        </w:rPr>
        <w:t>TIMELINE AND LOCATION</w:t>
      </w:r>
    </w:p>
    <w:p w:rsidR="005D7A4F" w:rsidRDefault="00E04D8D" w:rsidP="005D7A4F">
      <w:pPr>
        <w:spacing w:before="120" w:after="0" w:line="340" w:lineRule="exact"/>
        <w:ind w:firstLine="540"/>
        <w:jc w:val="both"/>
        <w:rPr>
          <w:b/>
          <w:szCs w:val="28"/>
        </w:rPr>
      </w:pPr>
      <w:r>
        <w:rPr>
          <w:b/>
          <w:szCs w:val="28"/>
        </w:rPr>
        <w:t>1. Registration</w:t>
      </w:r>
      <w:r w:rsidRPr="00035CDA">
        <w:rPr>
          <w:b/>
          <w:szCs w:val="28"/>
        </w:rPr>
        <w:t>:</w:t>
      </w:r>
    </w:p>
    <w:p w:rsidR="005D7A4F" w:rsidRDefault="00E04D8D" w:rsidP="005D7A4F">
      <w:pPr>
        <w:spacing w:before="120" w:after="0" w:line="340" w:lineRule="exact"/>
        <w:ind w:firstLine="540"/>
        <w:jc w:val="both"/>
        <w:rPr>
          <w:b/>
          <w:i/>
          <w:szCs w:val="28"/>
        </w:rPr>
      </w:pPr>
      <w:r w:rsidRPr="008B52D4">
        <w:rPr>
          <w:b/>
          <w:i/>
          <w:szCs w:val="28"/>
          <w:lang w:val="vi-VN"/>
        </w:rPr>
        <w:t xml:space="preserve">- </w:t>
      </w:r>
      <w:r>
        <w:rPr>
          <w:b/>
          <w:i/>
          <w:szCs w:val="28"/>
        </w:rPr>
        <w:t>For foreign groups</w:t>
      </w:r>
      <w:r w:rsidRPr="008B52D4">
        <w:rPr>
          <w:b/>
          <w:i/>
          <w:szCs w:val="28"/>
        </w:rPr>
        <w:t>:</w:t>
      </w:r>
    </w:p>
    <w:p w:rsidR="005D7A4F" w:rsidRDefault="00E04D8D" w:rsidP="005D7A4F">
      <w:pPr>
        <w:spacing w:before="120" w:after="0" w:line="340" w:lineRule="exact"/>
        <w:ind w:firstLine="540"/>
        <w:jc w:val="both"/>
        <w:rPr>
          <w:szCs w:val="28"/>
        </w:rPr>
      </w:pPr>
      <w:r>
        <w:rPr>
          <w:szCs w:val="28"/>
        </w:rPr>
        <w:t>+ Registration deadline: 30</w:t>
      </w:r>
      <w:r w:rsidRPr="004D7132">
        <w:rPr>
          <w:szCs w:val="28"/>
          <w:vertAlign w:val="superscript"/>
        </w:rPr>
        <w:t>th</w:t>
      </w:r>
      <w:r>
        <w:rPr>
          <w:szCs w:val="28"/>
        </w:rPr>
        <w:t xml:space="preserve"> of May, 2022.</w:t>
      </w:r>
    </w:p>
    <w:p w:rsidR="005D7A4F" w:rsidRDefault="00E04D8D" w:rsidP="005D7A4F">
      <w:pPr>
        <w:spacing w:before="120" w:after="0" w:line="340" w:lineRule="exact"/>
        <w:ind w:firstLine="540"/>
        <w:jc w:val="both"/>
        <w:rPr>
          <w:szCs w:val="28"/>
        </w:rPr>
      </w:pPr>
      <w:r>
        <w:rPr>
          <w:szCs w:val="28"/>
        </w:rPr>
        <w:t>+ July 7</w:t>
      </w:r>
      <w:r w:rsidRPr="004D7132">
        <w:rPr>
          <w:szCs w:val="28"/>
          <w:vertAlign w:val="superscript"/>
        </w:rPr>
        <w:t>th</w:t>
      </w:r>
      <w:r>
        <w:rPr>
          <w:szCs w:val="28"/>
        </w:rPr>
        <w:t>, 2022: Official invitations to be sent to groups selected by the Festival’s Artistic Committee.</w:t>
      </w:r>
    </w:p>
    <w:p w:rsidR="005D7A4F" w:rsidRDefault="00E04D8D" w:rsidP="005D7A4F">
      <w:pPr>
        <w:spacing w:before="120" w:after="0" w:line="340" w:lineRule="exact"/>
        <w:ind w:firstLine="540"/>
        <w:jc w:val="both"/>
        <w:rPr>
          <w:b/>
          <w:szCs w:val="28"/>
        </w:rPr>
      </w:pPr>
      <w:r w:rsidRPr="00035CDA">
        <w:rPr>
          <w:b/>
          <w:szCs w:val="28"/>
        </w:rPr>
        <w:t xml:space="preserve">2. </w:t>
      </w:r>
      <w:r>
        <w:rPr>
          <w:b/>
          <w:szCs w:val="28"/>
        </w:rPr>
        <w:t>Festival time</w:t>
      </w:r>
      <w:r w:rsidRPr="00035CDA">
        <w:rPr>
          <w:b/>
          <w:szCs w:val="28"/>
        </w:rPr>
        <w:t>:</w:t>
      </w:r>
    </w:p>
    <w:p w:rsidR="005D7A4F" w:rsidRDefault="002E1D0A" w:rsidP="005D7A4F">
      <w:pPr>
        <w:spacing w:before="120" w:after="0" w:line="340" w:lineRule="exact"/>
        <w:ind w:firstLine="540"/>
        <w:jc w:val="both"/>
        <w:rPr>
          <w:szCs w:val="28"/>
        </w:rPr>
      </w:pPr>
      <w:r>
        <w:rPr>
          <w:szCs w:val="28"/>
        </w:rPr>
        <w:t>Planed to be on November 2022.</w:t>
      </w:r>
    </w:p>
    <w:p w:rsidR="005D7A4F" w:rsidRDefault="00E04D8D" w:rsidP="005D7A4F">
      <w:pPr>
        <w:spacing w:before="120" w:after="0" w:line="340" w:lineRule="exact"/>
        <w:ind w:firstLine="540"/>
        <w:jc w:val="both"/>
        <w:rPr>
          <w:b/>
          <w:szCs w:val="28"/>
        </w:rPr>
      </w:pPr>
      <w:r w:rsidRPr="00035CDA">
        <w:rPr>
          <w:b/>
          <w:szCs w:val="28"/>
        </w:rPr>
        <w:t xml:space="preserve">3. </w:t>
      </w:r>
      <w:r>
        <w:rPr>
          <w:b/>
          <w:szCs w:val="28"/>
        </w:rPr>
        <w:t>Festival location</w:t>
      </w:r>
      <w:r w:rsidRPr="00035CDA">
        <w:rPr>
          <w:b/>
          <w:szCs w:val="28"/>
        </w:rPr>
        <w:t>:</w:t>
      </w:r>
      <w:r>
        <w:rPr>
          <w:b/>
          <w:szCs w:val="28"/>
        </w:rPr>
        <w:t xml:space="preserve"> </w:t>
      </w:r>
    </w:p>
    <w:p w:rsidR="00E04D8D" w:rsidRDefault="00E04D8D" w:rsidP="005D7A4F">
      <w:pPr>
        <w:spacing w:before="120" w:after="0" w:line="340" w:lineRule="exact"/>
        <w:ind w:firstLine="540"/>
        <w:jc w:val="both"/>
        <w:rPr>
          <w:b/>
          <w:szCs w:val="28"/>
          <w:u w:val="single"/>
        </w:rPr>
      </w:pPr>
      <w:r>
        <w:rPr>
          <w:szCs w:val="28"/>
        </w:rPr>
        <w:t>Planed to be in Hanoi</w:t>
      </w:r>
      <w:r w:rsidR="005D7A4F">
        <w:rPr>
          <w:szCs w:val="28"/>
        </w:rPr>
        <w:t>, Vietnam.</w:t>
      </w:r>
    </w:p>
    <w:p w:rsidR="002E1D0A" w:rsidRDefault="002E1D0A" w:rsidP="00E04D8D">
      <w:pPr>
        <w:spacing w:after="0" w:line="360" w:lineRule="auto"/>
        <w:ind w:firstLine="570"/>
        <w:jc w:val="both"/>
        <w:rPr>
          <w:b/>
          <w:szCs w:val="28"/>
        </w:rPr>
      </w:pPr>
    </w:p>
    <w:p w:rsidR="001C2B70" w:rsidRPr="001C2B70" w:rsidRDefault="001C2B70" w:rsidP="001C2B70">
      <w:pPr>
        <w:spacing w:before="60" w:after="0" w:line="360" w:lineRule="exact"/>
        <w:ind w:firstLine="570"/>
        <w:jc w:val="both"/>
        <w:rPr>
          <w:rFonts w:cs="Times New Roman"/>
          <w:b/>
          <w:szCs w:val="28"/>
          <w:u w:val="single"/>
        </w:rPr>
      </w:pPr>
      <w:r w:rsidRPr="001C2B70">
        <w:rPr>
          <w:rFonts w:cs="Times New Roman"/>
          <w:b/>
          <w:szCs w:val="28"/>
          <w:u w:val="single"/>
        </w:rPr>
        <w:t>Contact person:</w:t>
      </w:r>
    </w:p>
    <w:p w:rsidR="005E1D8D" w:rsidRDefault="005E1D8D" w:rsidP="001C2B70">
      <w:pPr>
        <w:spacing w:before="60" w:after="0" w:line="360" w:lineRule="exact"/>
        <w:ind w:firstLine="570"/>
        <w:jc w:val="both"/>
        <w:rPr>
          <w:rFonts w:eastAsia="Times New Roman" w:cs="Times New Roman"/>
          <w:color w:val="000000"/>
          <w:szCs w:val="28"/>
        </w:rPr>
      </w:pPr>
      <w:r w:rsidRPr="009638FC">
        <w:rPr>
          <w:rFonts w:cs="Times New Roman"/>
          <w:b/>
          <w:bCs/>
          <w:color w:val="000000"/>
          <w:szCs w:val="28"/>
        </w:rPr>
        <w:t>Mrs. Ha Tu Anh</w:t>
      </w:r>
      <w:r w:rsidR="005D7A4F">
        <w:rPr>
          <w:rFonts w:cs="Times New Roman"/>
          <w:b/>
          <w:bCs/>
          <w:color w:val="000000"/>
          <w:szCs w:val="28"/>
        </w:rPr>
        <w:t xml:space="preserve"> </w:t>
      </w:r>
      <w:r w:rsidR="005D7A4F" w:rsidRPr="005D7A4F">
        <w:rPr>
          <w:rFonts w:cs="Times New Roman"/>
          <w:bCs/>
          <w:color w:val="000000"/>
          <w:szCs w:val="28"/>
        </w:rPr>
        <w:t>(</w:t>
      </w:r>
      <w:r w:rsidRPr="009638FC">
        <w:rPr>
          <w:rFonts w:eastAsia="Times New Roman" w:cs="Times New Roman"/>
          <w:color w:val="000000"/>
          <w:szCs w:val="28"/>
        </w:rPr>
        <w:t>Deputy Manager</w:t>
      </w:r>
      <w:r>
        <w:rPr>
          <w:rFonts w:eastAsia="Times New Roman" w:cs="Times New Roman"/>
          <w:color w:val="000000"/>
          <w:szCs w:val="28"/>
        </w:rPr>
        <w:t xml:space="preserve"> of Fo</w:t>
      </w:r>
      <w:r w:rsidRPr="009638FC">
        <w:rPr>
          <w:rFonts w:eastAsia="Times New Roman" w:cs="Times New Roman"/>
          <w:color w:val="000000"/>
          <w:szCs w:val="28"/>
        </w:rPr>
        <w:t>reign Affairs and Information</w:t>
      </w:r>
      <w:r>
        <w:rPr>
          <w:rFonts w:eastAsia="Times New Roman" w:cs="Times New Roman"/>
          <w:color w:val="000000"/>
          <w:szCs w:val="28"/>
        </w:rPr>
        <w:t xml:space="preserve"> </w:t>
      </w:r>
      <w:r w:rsidRPr="009638FC">
        <w:rPr>
          <w:rFonts w:eastAsia="Times New Roman" w:cs="Times New Roman"/>
          <w:color w:val="000000"/>
          <w:szCs w:val="28"/>
        </w:rPr>
        <w:t>Department </w:t>
      </w:r>
      <w:r>
        <w:rPr>
          <w:rFonts w:eastAsia="Times New Roman" w:cs="Times New Roman"/>
          <w:color w:val="000000"/>
          <w:szCs w:val="28"/>
        </w:rPr>
        <w:t xml:space="preserve">of </w:t>
      </w:r>
      <w:r w:rsidRPr="009638FC">
        <w:rPr>
          <w:rFonts w:eastAsia="Times New Roman" w:cs="Times New Roman"/>
          <w:color w:val="000000"/>
          <w:szCs w:val="28"/>
        </w:rPr>
        <w:t>VSAA and Vietnam ITI</w:t>
      </w:r>
      <w:r w:rsidR="005D7A4F">
        <w:rPr>
          <w:rFonts w:eastAsia="Times New Roman" w:cs="Times New Roman"/>
          <w:color w:val="000000"/>
          <w:szCs w:val="28"/>
        </w:rPr>
        <w:t>).</w:t>
      </w:r>
    </w:p>
    <w:p w:rsidR="00E04D8D" w:rsidRPr="005D7A4F" w:rsidRDefault="00E04D8D" w:rsidP="001C2B70">
      <w:pPr>
        <w:spacing w:before="60" w:after="0" w:line="360" w:lineRule="exact"/>
        <w:ind w:firstLine="573"/>
        <w:jc w:val="both"/>
        <w:rPr>
          <w:rStyle w:val="Hyperlink"/>
          <w:rFonts w:cs="Times New Roman"/>
          <w:color w:val="000000" w:themeColor="text1"/>
          <w:szCs w:val="28"/>
          <w:u w:val="none"/>
        </w:rPr>
      </w:pPr>
      <w:r w:rsidRPr="005D7A4F">
        <w:rPr>
          <w:rFonts w:cs="Times New Roman"/>
          <w:i/>
          <w:color w:val="000000" w:themeColor="text1"/>
          <w:szCs w:val="28"/>
        </w:rPr>
        <w:t>Email:</w:t>
      </w:r>
      <w:r w:rsidRPr="009F7665">
        <w:rPr>
          <w:rFonts w:cs="Times New Roman"/>
          <w:b/>
          <w:color w:val="000000" w:themeColor="text1"/>
          <w:szCs w:val="28"/>
        </w:rPr>
        <w:t xml:space="preserve"> </w:t>
      </w:r>
      <w:hyperlink r:id="rId4" w:history="1">
        <w:r w:rsidR="00514904" w:rsidRPr="00151477">
          <w:rPr>
            <w:rStyle w:val="Hyperlink"/>
            <w:rFonts w:cs="Times New Roman"/>
            <w:szCs w:val="28"/>
          </w:rPr>
          <w:t>vietnamtheatrefestival@gmail.com</w:t>
        </w:r>
      </w:hyperlink>
    </w:p>
    <w:p w:rsidR="005E1D8D" w:rsidRPr="00514904" w:rsidRDefault="005E1D8D" w:rsidP="001C2B70">
      <w:pPr>
        <w:spacing w:before="60" w:after="0" w:line="360" w:lineRule="exact"/>
        <w:ind w:firstLine="573"/>
        <w:jc w:val="both"/>
        <w:rPr>
          <w:rFonts w:cs="Times New Roman"/>
          <w:szCs w:val="28"/>
        </w:rPr>
      </w:pPr>
      <w:r w:rsidRPr="00514904">
        <w:rPr>
          <w:rFonts w:cs="Times New Roman"/>
          <w:i/>
          <w:szCs w:val="28"/>
        </w:rPr>
        <w:t>Tel:</w:t>
      </w:r>
      <w:r w:rsidRPr="00514904">
        <w:rPr>
          <w:rFonts w:cs="Times New Roman"/>
          <w:szCs w:val="28"/>
        </w:rPr>
        <w:t xml:space="preserve"> </w:t>
      </w:r>
      <w:r w:rsidRPr="00514904">
        <w:rPr>
          <w:rFonts w:cs="Times New Roman"/>
          <w:szCs w:val="28"/>
        </w:rPr>
        <w:tab/>
      </w:r>
      <w:r w:rsidR="00514904" w:rsidRPr="00514904">
        <w:rPr>
          <w:rFonts w:cs="Times New Roman"/>
          <w:szCs w:val="28"/>
        </w:rPr>
        <w:t xml:space="preserve">+84 2463265996  </w:t>
      </w:r>
      <w:r w:rsidR="00514904" w:rsidRPr="00514904">
        <w:rPr>
          <w:rFonts w:cs="Times New Roman"/>
          <w:szCs w:val="28"/>
        </w:rPr>
        <w:t xml:space="preserve">/ </w:t>
      </w:r>
      <w:r w:rsidRPr="00514904">
        <w:rPr>
          <w:rFonts w:cs="Times New Roman"/>
          <w:szCs w:val="28"/>
        </w:rPr>
        <w:t>+84.904.411.179</w:t>
      </w:r>
    </w:p>
    <w:p w:rsidR="005E1D8D" w:rsidRPr="009F7665" w:rsidRDefault="005E1D8D" w:rsidP="001C2B70">
      <w:pPr>
        <w:spacing w:before="60" w:after="0" w:line="360" w:lineRule="exact"/>
        <w:ind w:firstLine="573"/>
        <w:jc w:val="both"/>
        <w:rPr>
          <w:rFonts w:cs="Times New Roman"/>
          <w:szCs w:val="28"/>
        </w:rPr>
      </w:pPr>
      <w:r w:rsidRPr="005D7A4F">
        <w:rPr>
          <w:rFonts w:cs="Times New Roman"/>
          <w:i/>
          <w:szCs w:val="28"/>
        </w:rPr>
        <w:t xml:space="preserve">Address: </w:t>
      </w:r>
      <w:r>
        <w:rPr>
          <w:rFonts w:cs="Times New Roman"/>
          <w:szCs w:val="28"/>
        </w:rPr>
        <w:t>No.</w:t>
      </w:r>
      <w:r w:rsidRPr="009F7665">
        <w:rPr>
          <w:rFonts w:cs="Times New Roman"/>
          <w:szCs w:val="28"/>
        </w:rPr>
        <w:t xml:space="preserve"> 51 Tr</w:t>
      </w:r>
      <w:r>
        <w:rPr>
          <w:rFonts w:cs="Times New Roman"/>
          <w:szCs w:val="28"/>
        </w:rPr>
        <w:t>a</w:t>
      </w:r>
      <w:r w:rsidRPr="009F7665">
        <w:rPr>
          <w:rFonts w:cs="Times New Roman"/>
          <w:szCs w:val="28"/>
        </w:rPr>
        <w:t>n H</w:t>
      </w:r>
      <w:r>
        <w:rPr>
          <w:rFonts w:cs="Times New Roman"/>
          <w:szCs w:val="28"/>
        </w:rPr>
        <w:t>ung Da</w:t>
      </w:r>
      <w:r w:rsidRPr="009F7665">
        <w:rPr>
          <w:rFonts w:cs="Times New Roman"/>
          <w:szCs w:val="28"/>
        </w:rPr>
        <w:t>o</w:t>
      </w:r>
      <w:r w:rsidR="00141025">
        <w:rPr>
          <w:rFonts w:cs="Times New Roman"/>
          <w:szCs w:val="28"/>
        </w:rPr>
        <w:t xml:space="preserve"> Str</w:t>
      </w:r>
      <w:r w:rsidRPr="009F7665">
        <w:rPr>
          <w:rFonts w:cs="Times New Roman"/>
          <w:szCs w:val="28"/>
        </w:rPr>
        <w:t xml:space="preserve">, </w:t>
      </w:r>
      <w:r>
        <w:rPr>
          <w:rFonts w:cs="Times New Roman"/>
          <w:szCs w:val="28"/>
        </w:rPr>
        <w:t>Hoan Kiem Dist, Hanoi, Vietnam</w:t>
      </w:r>
      <w:r w:rsidRPr="009F7665">
        <w:rPr>
          <w:rFonts w:cs="Times New Roman"/>
          <w:szCs w:val="28"/>
        </w:rPr>
        <w:t xml:space="preserve">. </w:t>
      </w:r>
    </w:p>
    <w:tbl>
      <w:tblPr>
        <w:tblW w:w="0" w:type="auto"/>
        <w:tblInd w:w="108" w:type="dxa"/>
        <w:tblLook w:val="01E0" w:firstRow="1" w:lastRow="1" w:firstColumn="1" w:lastColumn="1" w:noHBand="0" w:noVBand="0"/>
      </w:tblPr>
      <w:tblGrid>
        <w:gridCol w:w="3436"/>
        <w:gridCol w:w="5459"/>
      </w:tblGrid>
      <w:tr w:rsidR="00E04D8D" w:rsidRPr="00EC1ACF" w:rsidTr="00021598">
        <w:tc>
          <w:tcPr>
            <w:tcW w:w="3436" w:type="dxa"/>
            <w:shd w:val="clear" w:color="auto" w:fill="auto"/>
          </w:tcPr>
          <w:p w:rsidR="00E04D8D" w:rsidRPr="00EA04CC" w:rsidRDefault="00E04D8D" w:rsidP="00021598">
            <w:pPr>
              <w:spacing w:after="0" w:line="300" w:lineRule="exact"/>
              <w:jc w:val="both"/>
              <w:rPr>
                <w:spacing w:val="-12"/>
                <w:sz w:val="24"/>
                <w:szCs w:val="24"/>
              </w:rPr>
            </w:pPr>
          </w:p>
        </w:tc>
        <w:tc>
          <w:tcPr>
            <w:tcW w:w="5459" w:type="dxa"/>
            <w:shd w:val="clear" w:color="auto" w:fill="auto"/>
          </w:tcPr>
          <w:p w:rsidR="00E04D8D" w:rsidRPr="00EC1ACF" w:rsidRDefault="00E04D8D" w:rsidP="00021598">
            <w:pPr>
              <w:spacing w:before="80" w:after="80" w:line="360" w:lineRule="exact"/>
              <w:jc w:val="center"/>
              <w:rPr>
                <w:b/>
                <w:spacing w:val="-16"/>
                <w:szCs w:val="28"/>
              </w:rPr>
            </w:pPr>
          </w:p>
          <w:p w:rsidR="00E04D8D" w:rsidRDefault="00E04D8D" w:rsidP="001C2B70">
            <w:pPr>
              <w:spacing w:after="0" w:line="360" w:lineRule="exact"/>
              <w:jc w:val="center"/>
              <w:rPr>
                <w:b/>
                <w:spacing w:val="-16"/>
                <w:szCs w:val="28"/>
              </w:rPr>
            </w:pPr>
            <w:r>
              <w:rPr>
                <w:b/>
                <w:spacing w:val="-16"/>
                <w:szCs w:val="28"/>
              </w:rPr>
              <w:t xml:space="preserve">Vietnam Stage Artists Association </w:t>
            </w:r>
          </w:p>
          <w:p w:rsidR="00E04D8D" w:rsidRDefault="00E04D8D" w:rsidP="001C2B70">
            <w:pPr>
              <w:spacing w:after="0" w:line="360" w:lineRule="exact"/>
              <w:jc w:val="center"/>
              <w:rPr>
                <w:b/>
                <w:spacing w:val="-16"/>
                <w:szCs w:val="28"/>
              </w:rPr>
            </w:pPr>
            <w:r>
              <w:rPr>
                <w:b/>
                <w:spacing w:val="-16"/>
                <w:szCs w:val="28"/>
              </w:rPr>
              <w:t>and ITI Vietnam President</w:t>
            </w:r>
          </w:p>
          <w:p w:rsidR="00514904" w:rsidRDefault="00514904" w:rsidP="001C2B70">
            <w:pPr>
              <w:spacing w:after="0" w:line="360" w:lineRule="exact"/>
              <w:jc w:val="center"/>
              <w:rPr>
                <w:b/>
                <w:spacing w:val="-16"/>
                <w:szCs w:val="28"/>
              </w:rPr>
            </w:pPr>
          </w:p>
          <w:p w:rsidR="00514904" w:rsidRDefault="00514904" w:rsidP="001C2B70">
            <w:pPr>
              <w:spacing w:after="0" w:line="360" w:lineRule="exact"/>
              <w:jc w:val="center"/>
              <w:rPr>
                <w:b/>
                <w:spacing w:val="-16"/>
                <w:szCs w:val="28"/>
              </w:rPr>
            </w:pPr>
          </w:p>
          <w:p w:rsidR="00514904" w:rsidRDefault="00514904" w:rsidP="001C2B70">
            <w:pPr>
              <w:spacing w:after="0" w:line="360" w:lineRule="exact"/>
              <w:jc w:val="center"/>
              <w:rPr>
                <w:b/>
                <w:spacing w:val="-16"/>
                <w:szCs w:val="28"/>
              </w:rPr>
            </w:pPr>
          </w:p>
          <w:p w:rsidR="00514904" w:rsidRDefault="00514904" w:rsidP="001C2B70">
            <w:pPr>
              <w:spacing w:after="0" w:line="360" w:lineRule="exact"/>
              <w:jc w:val="center"/>
              <w:rPr>
                <w:b/>
                <w:spacing w:val="-16"/>
                <w:szCs w:val="28"/>
              </w:rPr>
            </w:pPr>
          </w:p>
          <w:p w:rsidR="00E04D8D" w:rsidRDefault="00E04D8D" w:rsidP="001C2B70">
            <w:pPr>
              <w:spacing w:after="0" w:line="360" w:lineRule="exact"/>
              <w:jc w:val="center"/>
              <w:rPr>
                <w:b/>
                <w:spacing w:val="-16"/>
                <w:szCs w:val="28"/>
              </w:rPr>
            </w:pPr>
            <w:r>
              <w:rPr>
                <w:b/>
                <w:spacing w:val="-16"/>
                <w:szCs w:val="28"/>
              </w:rPr>
              <w:t>People’s Artist Trinh Thuy Mui</w:t>
            </w:r>
          </w:p>
          <w:p w:rsidR="00E04D8D" w:rsidRPr="00EC1ACF" w:rsidRDefault="00E04D8D" w:rsidP="001C2B70">
            <w:pPr>
              <w:spacing w:after="0" w:line="360" w:lineRule="exact"/>
              <w:jc w:val="center"/>
              <w:rPr>
                <w:i/>
                <w:spacing w:val="-16"/>
                <w:szCs w:val="28"/>
              </w:rPr>
            </w:pPr>
          </w:p>
        </w:tc>
      </w:tr>
    </w:tbl>
    <w:p w:rsidR="000806A5" w:rsidRDefault="000806A5"/>
    <w:p w:rsidR="000806A5" w:rsidRDefault="000806A5">
      <w:pPr>
        <w:spacing w:after="0" w:line="240" w:lineRule="auto"/>
      </w:pPr>
      <w:r>
        <w:lastRenderedPageBreak/>
        <w:br w:type="page"/>
      </w:r>
    </w:p>
    <w:p w:rsidR="00E04D8D" w:rsidRDefault="00E04D8D"/>
    <w:sectPr w:rsidR="00E04D8D" w:rsidSect="00145043">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8D"/>
    <w:rsid w:val="000806A5"/>
    <w:rsid w:val="00141025"/>
    <w:rsid w:val="00145043"/>
    <w:rsid w:val="001C2B70"/>
    <w:rsid w:val="00242FC6"/>
    <w:rsid w:val="002E1D0A"/>
    <w:rsid w:val="003638F2"/>
    <w:rsid w:val="00417D38"/>
    <w:rsid w:val="00514904"/>
    <w:rsid w:val="005D7A4F"/>
    <w:rsid w:val="005E1D8D"/>
    <w:rsid w:val="008C47C6"/>
    <w:rsid w:val="009360B4"/>
    <w:rsid w:val="00AB7F58"/>
    <w:rsid w:val="00DB0365"/>
    <w:rsid w:val="00E0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0808"/>
  <w15:chartTrackingRefBased/>
  <w15:docId w15:val="{3A349DD8-7570-4813-9810-332CB5E1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D8D"/>
    <w:rPr>
      <w:color w:val="0563C1" w:themeColor="hyperlink"/>
      <w:u w:val="single"/>
    </w:rPr>
  </w:style>
  <w:style w:type="paragraph" w:styleId="ListParagraph">
    <w:name w:val="List Paragraph"/>
    <w:basedOn w:val="Normal"/>
    <w:uiPriority w:val="34"/>
    <w:qFormat/>
    <w:rsid w:val="005D7A4F"/>
    <w:pPr>
      <w:ind w:left="720"/>
      <w:contextualSpacing/>
    </w:pPr>
  </w:style>
  <w:style w:type="paragraph" w:styleId="BalloonText">
    <w:name w:val="Balloon Text"/>
    <w:basedOn w:val="Normal"/>
    <w:link w:val="BalloonTextChar"/>
    <w:uiPriority w:val="99"/>
    <w:semiHidden/>
    <w:unhideWhenUsed/>
    <w:rsid w:val="0014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etnamtheatre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TTGD</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 PRO</cp:lastModifiedBy>
  <cp:revision>6</cp:revision>
  <cp:lastPrinted>2022-01-11T03:58:00Z</cp:lastPrinted>
  <dcterms:created xsi:type="dcterms:W3CDTF">2022-01-11T03:46:00Z</dcterms:created>
  <dcterms:modified xsi:type="dcterms:W3CDTF">2022-01-11T07:57:00Z</dcterms:modified>
</cp:coreProperties>
</file>